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5D23" w14:textId="77777777" w:rsidR="003108CF" w:rsidRPr="003108CF" w:rsidRDefault="003108CF" w:rsidP="003108CF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8CF">
        <w:rPr>
          <w:rFonts w:ascii="Times New Roman" w:eastAsia="Calibri" w:hAnsi="Times New Roman" w:cs="Times New Roman"/>
          <w:b/>
          <w:sz w:val="28"/>
          <w:szCs w:val="28"/>
        </w:rPr>
        <w:t>Kwestionariusz/wniosek dostawcy kwalifikowanego*</w:t>
      </w:r>
    </w:p>
    <w:p w14:paraId="7F2EE4FF" w14:textId="77777777" w:rsidR="003108CF" w:rsidRPr="003108CF" w:rsidRDefault="003108CF" w:rsidP="003108CF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14104F" w14:textId="77777777" w:rsidR="003108CF" w:rsidRPr="003108CF" w:rsidRDefault="003108CF" w:rsidP="003108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CF">
        <w:rPr>
          <w:rFonts w:ascii="Times New Roman" w:eastAsia="Calibri" w:hAnsi="Times New Roman" w:cs="Times New Roman"/>
          <w:sz w:val="24"/>
          <w:szCs w:val="24"/>
        </w:rPr>
        <w:t>Szanowni Państwo niniejszy kwestionariusz jest jednocześnie wnioskiem o uznanie Waszego Przedsiębiorstwa za dostawcę kwalifikowanego Spółki Koleje Wielkopolskie. W  przypadku konieczności uzyskania dodatkowych informacji i potwierdzenia posiadanych kwalifikacji  pracownicy Spółki Koleje Wielkopolskie przeprowadzą audyt dostawcy audyt w Państwa Firmie.</w:t>
      </w:r>
    </w:p>
    <w:p w14:paraId="2DC28257" w14:textId="77777777" w:rsidR="003108CF" w:rsidRPr="003108CF" w:rsidRDefault="003108CF" w:rsidP="003108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CF">
        <w:rPr>
          <w:rFonts w:ascii="Times New Roman" w:eastAsia="Calibri" w:hAnsi="Times New Roman" w:cs="Times New Roman"/>
          <w:sz w:val="24"/>
          <w:szCs w:val="24"/>
        </w:rPr>
        <w:t>Prosimy o krótkie i precyzyjne odpowiedzi na postawione pytania.</w:t>
      </w:r>
      <w:r w:rsidRPr="003108CF">
        <w:rPr>
          <w:rFonts w:ascii="Times New Roman" w:eastAsia="Calibri" w:hAnsi="Times New Roman" w:cs="Times New Roman"/>
          <w:sz w:val="24"/>
          <w:szCs w:val="24"/>
        </w:rPr>
        <w:br/>
        <w:t xml:space="preserve">Jeżeli miejsce pozostawione na odpowiedź jest niewystarczające można użyć dodatkowych kratek. Jeżeli przy odpowiedziach widnieją kwadraty, prosimy zaznaczyć właściwą odpowiedź znakiem </w:t>
      </w:r>
      <w:r w:rsidRPr="003108CF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3108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0EFCB4" w14:textId="77777777" w:rsidR="003108CF" w:rsidRPr="003108CF" w:rsidRDefault="003108CF" w:rsidP="003108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CF">
        <w:rPr>
          <w:rFonts w:ascii="Times New Roman" w:eastAsia="Calibri" w:hAnsi="Times New Roman" w:cs="Times New Roman"/>
          <w:sz w:val="24"/>
          <w:szCs w:val="24"/>
        </w:rPr>
        <w:t>Do kwestionariusza prosimy dołączyć potwierdzone za zgodność kserokopie dokumentów potwierdzających posiadane kwalifikacje, certyfikaty, świadectwa zgodności, itp.</w:t>
      </w:r>
    </w:p>
    <w:p w14:paraId="4C01489A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108CF" w:rsidRPr="003108CF" w14:paraId="232AF638" w14:textId="77777777" w:rsidTr="00F17FC8">
        <w:trPr>
          <w:trHeight w:val="567"/>
        </w:trPr>
        <w:tc>
          <w:tcPr>
            <w:tcW w:w="9212" w:type="dxa"/>
          </w:tcPr>
          <w:p w14:paraId="684B1329" w14:textId="77777777" w:rsidR="003108CF" w:rsidRPr="003108CF" w:rsidRDefault="003108CF" w:rsidP="003108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podstawowe</w:t>
            </w:r>
          </w:p>
        </w:tc>
      </w:tr>
    </w:tbl>
    <w:p w14:paraId="42349284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108CF" w:rsidRPr="003108CF" w14:paraId="0081965E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5E5B96D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 Nazwa Dostawcy: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784E2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723379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108CF" w:rsidRPr="003108CF" w14:paraId="51C6695C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62D5996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 Siedziba (adres)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Dostawcy: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2B068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C4D7B2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108CF" w:rsidRPr="003108CF" w14:paraId="401B06C1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193A95E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 NIP: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575F5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7DEF047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108CF" w:rsidRPr="003108CF" w14:paraId="6C9F456E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EB4CFA6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 REGON: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EF6D0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5376BD2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108CF" w:rsidRPr="003108CF" w14:paraId="390F36F9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A302FA2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1.5 Wpis do ewidencji Działalności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Gospodarczej: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01340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BCB531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108CF" w:rsidRPr="003108CF" w14:paraId="26F8A162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D7FDE43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1.6 Bank i Nr rachunku: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E726D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53E1BA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  <w:r w:rsidRPr="003108CF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108CF" w:rsidRPr="003108CF" w14:paraId="1EEB2074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C076E18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1.7 Telefon(y):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75A2C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48CD25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108CF" w:rsidRPr="003108CF" w14:paraId="7B50975A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CF2D777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1.8 Faks: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0AD98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CB50B4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108CF" w:rsidRPr="003108CF" w14:paraId="740BF984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BE3F0B7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1.9 E-mail: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688D3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702841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108CF" w:rsidRPr="003108CF" w14:paraId="69F244CF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BC4FD4A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1.10 Strona internetowa: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5B1CA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469C68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108CF" w:rsidRPr="003108CF" w14:paraId="64A4160E" w14:textId="77777777" w:rsidTr="00F17FC8">
        <w:trPr>
          <w:trHeight w:val="567"/>
        </w:trPr>
        <w:tc>
          <w:tcPr>
            <w:tcW w:w="9212" w:type="dxa"/>
          </w:tcPr>
          <w:p w14:paraId="45EB0824" w14:textId="77777777" w:rsidR="003108CF" w:rsidRPr="003108CF" w:rsidRDefault="003108CF" w:rsidP="003108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Kierownictwo</w:t>
            </w:r>
          </w:p>
        </w:tc>
      </w:tr>
    </w:tbl>
    <w:p w14:paraId="05EF1425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108CF" w:rsidRPr="003108CF" w14:paraId="5D835787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FE488FD" w14:textId="77777777" w:rsidR="003108CF" w:rsidRPr="003108CF" w:rsidRDefault="003108CF" w:rsidP="003108CF">
            <w:pPr>
              <w:ind w:left="42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2.1 Osoby reprezentujące firmę zgodnie 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z wpisem do właściwego rejestru gospodarczego: 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81891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2C1C29E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108CF" w:rsidRPr="003108CF" w14:paraId="4D2A8DB5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E53E271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2.2 Osoba odpowiedzialna za kontakty handlowe: 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2E7FC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48B2674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108CF" w:rsidRPr="003108CF" w14:paraId="196937B9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94F17D8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2.3 Osoba odpowiedzialna za zapewnienie jakości: 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27BEF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48B7B03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108CF" w:rsidRPr="003108CF" w14:paraId="2C5CE012" w14:textId="77777777" w:rsidTr="00F17FC8">
        <w:trPr>
          <w:trHeight w:val="567"/>
        </w:trPr>
        <w:tc>
          <w:tcPr>
            <w:tcW w:w="9212" w:type="dxa"/>
          </w:tcPr>
          <w:p w14:paraId="25FB14E2" w14:textId="77777777" w:rsidR="003108CF" w:rsidRPr="003108CF" w:rsidRDefault="003108CF" w:rsidP="003108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Oferowana działalność</w:t>
            </w:r>
          </w:p>
        </w:tc>
      </w:tr>
    </w:tbl>
    <w:p w14:paraId="020CCE56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850"/>
        <w:gridCol w:w="3402"/>
      </w:tblGrid>
      <w:tr w:rsidR="003108CF" w:rsidRPr="003108CF" w14:paraId="621A4142" w14:textId="77777777" w:rsidTr="00F17FC8">
        <w:trPr>
          <w:trHeight w:val="225"/>
        </w:trPr>
        <w:tc>
          <w:tcPr>
            <w:tcW w:w="3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546AC5" w14:textId="77777777" w:rsidR="003108CF" w:rsidRPr="003108CF" w:rsidRDefault="003108CF" w:rsidP="003108CF">
            <w:pPr>
              <w:ind w:left="42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3.1 Rodzaj działalności oferowanej  Spółce </w:t>
            </w:r>
            <w:r w:rsidRPr="003108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Koleje Wielkopolskie: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90E3E2" w14:textId="77777777" w:rsidR="003108CF" w:rsidRPr="003108CF" w:rsidRDefault="003108CF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produkcja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E831731" w14:textId="77777777" w:rsidR="003108CF" w:rsidRPr="003108CF" w:rsidRDefault="00842AFA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32"/>
                  <w:szCs w:val="24"/>
                </w:rPr>
                <w:id w:val="-12826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8CF" w:rsidRPr="003108CF">
                  <w:rPr>
                    <w:rFonts w:ascii="Segoe UI Symbol" w:eastAsia="Calibri" w:hAnsi="Segoe UI Symbol" w:cs="Segoe UI Symbol"/>
                    <w:b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61D6E38" w14:textId="77777777" w:rsidR="003108CF" w:rsidRPr="003108CF" w:rsidRDefault="003108CF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Zakres: ………………………..</w:t>
            </w:r>
          </w:p>
        </w:tc>
      </w:tr>
      <w:tr w:rsidR="003108CF" w:rsidRPr="003108CF" w14:paraId="31E7CF60" w14:textId="77777777" w:rsidTr="00F17FC8">
        <w:trPr>
          <w:trHeight w:val="315"/>
        </w:trPr>
        <w:tc>
          <w:tcPr>
            <w:tcW w:w="30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465A38" w14:textId="77777777" w:rsidR="003108CF" w:rsidRPr="003108CF" w:rsidRDefault="003108CF" w:rsidP="003108CF">
            <w:pPr>
              <w:ind w:left="42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FFD6A2" w14:textId="77777777" w:rsidR="003108CF" w:rsidRPr="003108CF" w:rsidRDefault="003108CF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sprzedaż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32"/>
              <w:szCs w:val="24"/>
            </w:rPr>
            <w:id w:val="202220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</w:tcPr>
              <w:p w14:paraId="26D9D8D9" w14:textId="77777777" w:rsidR="003108CF" w:rsidRPr="003108CF" w:rsidRDefault="003108CF" w:rsidP="003108CF">
                <w:pPr>
                  <w:tabs>
                    <w:tab w:val="left" w:pos="2444"/>
                  </w:tabs>
                  <w:rPr>
                    <w:rFonts w:ascii="Times New Roman" w:eastAsia="Calibri" w:hAnsi="Times New Roman" w:cs="Times New Roman"/>
                    <w:b/>
                    <w:sz w:val="32"/>
                    <w:szCs w:val="24"/>
                  </w:rPr>
                </w:pPr>
                <w:r w:rsidRPr="003108CF">
                  <w:rPr>
                    <w:rFonts w:ascii="Segoe UI Symbol" w:eastAsia="Calibri" w:hAnsi="Segoe UI Symbol" w:cs="Segoe UI Symbol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60C810" w14:textId="77777777" w:rsidR="003108CF" w:rsidRPr="003108CF" w:rsidRDefault="003108CF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Zakres: ………………………..</w:t>
            </w:r>
          </w:p>
        </w:tc>
      </w:tr>
      <w:tr w:rsidR="003108CF" w:rsidRPr="003108CF" w14:paraId="184160ED" w14:textId="77777777" w:rsidTr="00F17FC8">
        <w:trPr>
          <w:trHeight w:val="344"/>
        </w:trPr>
        <w:tc>
          <w:tcPr>
            <w:tcW w:w="308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50B6D3E" w14:textId="77777777" w:rsidR="003108CF" w:rsidRPr="003108CF" w:rsidRDefault="003108CF" w:rsidP="003108CF">
            <w:pPr>
              <w:ind w:left="42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AB56C" w14:textId="77777777" w:rsidR="003108CF" w:rsidRPr="003108CF" w:rsidRDefault="003108CF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usługi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32"/>
              <w:szCs w:val="24"/>
            </w:rPr>
            <w:id w:val="-182257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2BEB82B" w14:textId="77777777" w:rsidR="003108CF" w:rsidRPr="003108CF" w:rsidRDefault="003108CF" w:rsidP="003108CF">
                <w:pPr>
                  <w:tabs>
                    <w:tab w:val="left" w:pos="2444"/>
                  </w:tabs>
                  <w:rPr>
                    <w:rFonts w:ascii="Times New Roman" w:eastAsia="Calibri" w:hAnsi="Times New Roman" w:cs="Times New Roman"/>
                    <w:b/>
                    <w:sz w:val="32"/>
                    <w:szCs w:val="24"/>
                  </w:rPr>
                </w:pPr>
                <w:r w:rsidRPr="003108CF">
                  <w:rPr>
                    <w:rFonts w:ascii="Segoe UI Symbol" w:eastAsia="Calibri" w:hAnsi="Segoe UI Symbol" w:cs="Segoe UI Symbol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C0B7C" w14:textId="77777777" w:rsidR="003108CF" w:rsidRPr="003108CF" w:rsidRDefault="003108CF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Zakres: ………………………..</w:t>
            </w:r>
          </w:p>
        </w:tc>
      </w:tr>
    </w:tbl>
    <w:p w14:paraId="1F302583" w14:textId="77777777" w:rsidR="003108CF" w:rsidRPr="003108CF" w:rsidRDefault="003108CF" w:rsidP="003108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108CF" w:rsidRPr="003108CF" w14:paraId="3C23CF30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1BDC06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 Główni klienci na rynku kolejowym [maks.5], proszę przedstawić potwierdzone kopie referencji.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85F4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4D02D58" w14:textId="77777777" w:rsidR="003108CF" w:rsidRPr="003108CF" w:rsidRDefault="003108CF" w:rsidP="003108CF">
      <w:pPr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108CF" w:rsidRPr="003108CF" w14:paraId="1E0C1D2A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6858B2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 Czy Przedsiębiorstwo posiada status kwalifikowanego dostawcy wyrobów/ usług na rynek kolejowy (proszę wymienić podmioty i szczegółowy zakres dostaw). Proszę przedstawić kopie dokumentów potwierdzających status.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F6255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1C7A1C5" w14:textId="77777777" w:rsidR="003108CF" w:rsidRPr="003108CF" w:rsidRDefault="003108CF" w:rsidP="003108CF">
      <w:pPr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108CF" w:rsidRPr="003108CF" w14:paraId="3B2730CC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295EC06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3.4 Czy Przedsiębiorstwo posiada dokumenty potwierdzające 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zgodność oferowanych wyrobów z wymaganiami rynku kolejowego (np. deklaracje zgodności z TSI, świadectwo dopuszczenia do eksploatacji, certyfikaty, świadectwa zgodności z normami, itp.). Proszę wymienić jakie oraz załączyć kopie.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CA873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987E709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108CF" w:rsidRPr="003108CF" w14:paraId="18E4DD7D" w14:textId="77777777" w:rsidTr="00F17FC8">
        <w:trPr>
          <w:trHeight w:val="567"/>
        </w:trPr>
        <w:tc>
          <w:tcPr>
            <w:tcW w:w="9212" w:type="dxa"/>
          </w:tcPr>
          <w:p w14:paraId="1DB737D0" w14:textId="77777777" w:rsidR="003108CF" w:rsidRPr="003108CF" w:rsidRDefault="003108CF" w:rsidP="003108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Jakość</w:t>
            </w:r>
          </w:p>
        </w:tc>
      </w:tr>
    </w:tbl>
    <w:p w14:paraId="1F11BD5C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8" w:space="0" w:color="auto"/>
          <w:left w:val="none" w:sz="0" w:space="0" w:color="auto"/>
          <w:bottom w:val="none" w:sz="0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3108CF" w:rsidRPr="003108CF" w14:paraId="7E72DBF4" w14:textId="77777777" w:rsidTr="00F17FC8">
        <w:trPr>
          <w:trHeight w:val="851"/>
        </w:trPr>
        <w:tc>
          <w:tcPr>
            <w:tcW w:w="6345" w:type="dxa"/>
          </w:tcPr>
          <w:p w14:paraId="069A27B3" w14:textId="77777777" w:rsidR="003108CF" w:rsidRPr="003108CF" w:rsidRDefault="003108CF" w:rsidP="003108CF">
            <w:pPr>
              <w:numPr>
                <w:ilvl w:val="1"/>
                <w:numId w:val="16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Czy Przedsiębiorstwo posiada wdrożony System Zarządzania: </w:t>
            </w:r>
          </w:p>
          <w:p w14:paraId="62F1B71F" w14:textId="77777777" w:rsidR="003108CF" w:rsidRPr="003108CF" w:rsidRDefault="003108CF" w:rsidP="003108CF">
            <w:pPr>
              <w:numPr>
                <w:ilvl w:val="0"/>
                <w:numId w:val="17"/>
              </w:numPr>
              <w:tabs>
                <w:tab w:val="left" w:pos="5387"/>
                <w:tab w:val="left" w:pos="7938"/>
              </w:tabs>
              <w:ind w:left="1434" w:hanging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Jakością </w:t>
            </w:r>
          </w:p>
          <w:p w14:paraId="6E0B09D5" w14:textId="77777777" w:rsidR="003108CF" w:rsidRPr="003108CF" w:rsidRDefault="003108CF" w:rsidP="003108CF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Środowiskiem</w:t>
            </w:r>
          </w:p>
          <w:p w14:paraId="38852DF6" w14:textId="77777777" w:rsidR="003108CF" w:rsidRPr="003108CF" w:rsidRDefault="003108CF" w:rsidP="003108CF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IRIS</w:t>
            </w:r>
          </w:p>
          <w:p w14:paraId="6840FA53" w14:textId="77777777" w:rsidR="003108CF" w:rsidRPr="003108CF" w:rsidRDefault="003108CF" w:rsidP="003108CF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System Zarzadzania Bezpieczeństwem (SMS)</w:t>
            </w:r>
          </w:p>
          <w:p w14:paraId="1FD038B1" w14:textId="77777777" w:rsidR="003108CF" w:rsidRPr="003108CF" w:rsidRDefault="003108CF" w:rsidP="003108CF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Inne (wymień jakie, np. certyfikat bezpieczeństwa-?)</w:t>
            </w:r>
          </w:p>
        </w:tc>
        <w:tc>
          <w:tcPr>
            <w:tcW w:w="2977" w:type="dxa"/>
          </w:tcPr>
          <w:p w14:paraId="121B9F6B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BF796D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A23538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208174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NIE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04858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0DE09165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9605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NIE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6684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B368077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5444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NIE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26284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4EB5EF2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7231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NIE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7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04A664BA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…………………………....</w:t>
            </w:r>
          </w:p>
        </w:tc>
      </w:tr>
    </w:tbl>
    <w:p w14:paraId="176D1C2D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p w14:paraId="4FDE99A0" w14:textId="77777777" w:rsidR="003108CF" w:rsidRPr="003108CF" w:rsidRDefault="003108CF" w:rsidP="003108CF">
      <w:pPr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3108CF" w:rsidRPr="003108CF" w14:paraId="110A9D5F" w14:textId="77777777" w:rsidTr="00F17FC8">
        <w:trPr>
          <w:trHeight w:val="851"/>
        </w:trPr>
        <w:tc>
          <w:tcPr>
            <w:tcW w:w="3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9B88091" w14:textId="77777777" w:rsidR="003108CF" w:rsidRPr="003108CF" w:rsidRDefault="003108CF" w:rsidP="003108C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 Czy wymienione w pkt. 4.1 Systemy Zarządzania są Certyfikowane przez Organizacje zewnętrzne? Jeżeli tak, proszę podać datę otrzymania i numer Certyfikatu oraz nazwę Organizacji wydającej. Do ankiety proszę również dołączyć kopie Certyfikatu.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14AB" w14:textId="77777777" w:rsidR="003108CF" w:rsidRPr="003108CF" w:rsidRDefault="003108CF" w:rsidP="003108C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F43F04B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2C321C" w:rsidRPr="003108CF" w14:paraId="0EE0D934" w14:textId="77777777" w:rsidTr="002C321C">
        <w:trPr>
          <w:trHeight w:val="851"/>
        </w:trPr>
        <w:tc>
          <w:tcPr>
            <w:tcW w:w="9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666295" w14:textId="77777777" w:rsidR="002C321C" w:rsidRPr="003108CF" w:rsidRDefault="002C321C" w:rsidP="002C321C">
            <w:pPr>
              <w:numPr>
                <w:ilvl w:val="1"/>
                <w:numId w:val="1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Jeżeli Przedsiębiorstwo nie posiada certyfikowanego Systemu Zarządzania to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zobowiązany jest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posiada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ć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udokumentowane procedury:</w:t>
            </w:r>
          </w:p>
        </w:tc>
      </w:tr>
      <w:tr w:rsidR="002C321C" w:rsidRPr="003108CF" w14:paraId="153EC973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62F96905" w14:textId="77777777" w:rsidR="002C321C" w:rsidRPr="003108CF" w:rsidRDefault="002C321C" w:rsidP="003108C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4.3.1 Nadzór nad wyrobem (produktem/ usługą/ dostawą)</w:t>
            </w:r>
          </w:p>
        </w:tc>
      </w:tr>
      <w:tr w:rsidR="002C321C" w:rsidRPr="003108CF" w14:paraId="65CDD709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24C2F215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4.3.2 Nadzór nad dostawcami i podzespołami</w:t>
            </w:r>
          </w:p>
        </w:tc>
      </w:tr>
      <w:tr w:rsidR="002C321C" w:rsidRPr="003108CF" w14:paraId="5ABCB2FD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24BF5215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4.3.3 Działania korygujące i zapobiegawcze</w:t>
            </w:r>
          </w:p>
        </w:tc>
      </w:tr>
      <w:tr w:rsidR="002C321C" w:rsidRPr="003108CF" w14:paraId="62D03CE4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142B7911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4.3.4 Dotyczące Reklamacji</w:t>
            </w:r>
          </w:p>
        </w:tc>
      </w:tr>
      <w:tr w:rsidR="002C321C" w:rsidRPr="003108CF" w14:paraId="1007AEF9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69BCEE1D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4.3.5 Dotyczące Gospodarowania Odpadami</w:t>
            </w:r>
          </w:p>
        </w:tc>
      </w:tr>
      <w:tr w:rsidR="002C321C" w:rsidRPr="003108CF" w14:paraId="7AFB06A0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11D0312B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4.3.6 Zarządzanie kwalifikacjami i uprawnieniami personelu</w:t>
            </w:r>
          </w:p>
        </w:tc>
      </w:tr>
      <w:tr w:rsidR="002C321C" w:rsidRPr="003108CF" w14:paraId="088055A6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995"/>
        </w:trPr>
        <w:tc>
          <w:tcPr>
            <w:tcW w:w="8646" w:type="dxa"/>
          </w:tcPr>
          <w:p w14:paraId="0B3A1752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4.3.7 Nadzór nad urządzeniami kontrolno- pomiarowymi oraz podlegającymi okresowym dozorom technicznym</w:t>
            </w:r>
          </w:p>
          <w:p w14:paraId="4E9D6D8B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321C" w:rsidRPr="003108CF" w14:paraId="64EA0E83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995"/>
        </w:trPr>
        <w:tc>
          <w:tcPr>
            <w:tcW w:w="8646" w:type="dxa"/>
            <w:tcBorders>
              <w:bottom w:val="nil"/>
            </w:tcBorders>
          </w:tcPr>
          <w:p w14:paraId="3E628737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Kopie powyższych procedur proszę załączyć do niniejszego Kwestionariusza.</w:t>
            </w:r>
          </w:p>
        </w:tc>
      </w:tr>
    </w:tbl>
    <w:p w14:paraId="023BA703" w14:textId="77777777" w:rsidR="007503EA" w:rsidRDefault="007503EA" w:rsidP="003108CF">
      <w:pPr>
        <w:rPr>
          <w:rFonts w:ascii="Calibri" w:eastAsia="Calibri" w:hAnsi="Calibri" w:cs="Times New Roman"/>
        </w:rPr>
      </w:pPr>
    </w:p>
    <w:p w14:paraId="4582D563" w14:textId="77777777" w:rsidR="007503EA" w:rsidRPr="00DC52A1" w:rsidRDefault="007503EA" w:rsidP="007503EA">
      <w:pPr>
        <w:tabs>
          <w:tab w:val="left" w:pos="4678"/>
        </w:tabs>
        <w:spacing w:after="0" w:line="240" w:lineRule="auto"/>
        <w:rPr>
          <w:rFonts w:eastAsia="Times New Roman" w:cs="Times New Roman"/>
          <w:color w:val="000000"/>
          <w:sz w:val="18"/>
          <w:szCs w:val="26"/>
          <w:lang w:eastAsia="pl-PL"/>
        </w:rPr>
      </w:pPr>
      <w:r>
        <w:rPr>
          <w:rFonts w:eastAsia="Times New Roman" w:cs="Times New Roman"/>
          <w:color w:val="000000"/>
          <w:sz w:val="18"/>
          <w:szCs w:val="26"/>
          <w:lang w:eastAsia="pl-PL"/>
        </w:rPr>
        <w:tab/>
      </w:r>
      <w:r w:rsidRPr="00DC52A1">
        <w:rPr>
          <w:rFonts w:eastAsia="Times New Roman" w:cs="Times New Roman"/>
          <w:color w:val="000000"/>
          <w:sz w:val="18"/>
          <w:szCs w:val="26"/>
          <w:lang w:eastAsia="pl-PL"/>
        </w:rPr>
        <w:t>…………………………………………………………………….</w:t>
      </w:r>
    </w:p>
    <w:p w14:paraId="474112C1" w14:textId="77777777" w:rsidR="007503EA" w:rsidRPr="00DC52A1" w:rsidRDefault="007503EA" w:rsidP="007503EA">
      <w:pPr>
        <w:tabs>
          <w:tab w:val="left" w:pos="5103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DC52A1">
        <w:rPr>
          <w:rFonts w:eastAsia="Times New Roman" w:cs="Times New Roman"/>
          <w:color w:val="000000"/>
          <w:sz w:val="16"/>
          <w:szCs w:val="16"/>
          <w:lang w:eastAsia="pl-PL"/>
        </w:rPr>
        <w:t xml:space="preserve">(data i podpis osób uprawnionych </w:t>
      </w:r>
    </w:p>
    <w:p w14:paraId="26795426" w14:textId="77777777" w:rsidR="007503EA" w:rsidRPr="00DC52A1" w:rsidRDefault="007503EA" w:rsidP="007503EA">
      <w:pPr>
        <w:tabs>
          <w:tab w:val="left" w:pos="5245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DC52A1">
        <w:rPr>
          <w:rFonts w:eastAsia="Times New Roman" w:cs="Times New Roman"/>
          <w:color w:val="000000"/>
          <w:sz w:val="16"/>
          <w:szCs w:val="16"/>
          <w:lang w:eastAsia="pl-PL"/>
        </w:rPr>
        <w:t>do reprezentowania firmy)</w:t>
      </w:r>
    </w:p>
    <w:p w14:paraId="179E0E13" w14:textId="77777777" w:rsidR="003108CF" w:rsidRDefault="003108CF" w:rsidP="003108CF">
      <w:pPr>
        <w:rPr>
          <w:rFonts w:ascii="Calibri" w:eastAsia="Calibri" w:hAnsi="Calibri" w:cs="Times New Roman"/>
        </w:rPr>
      </w:pPr>
    </w:p>
    <w:p w14:paraId="258EA155" w14:textId="77777777" w:rsidR="007503EA" w:rsidRPr="003108CF" w:rsidRDefault="007503EA" w:rsidP="007503EA">
      <w:pPr>
        <w:tabs>
          <w:tab w:val="left" w:pos="4536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6BCFF6B8" w14:textId="77777777" w:rsidR="003108CF" w:rsidRDefault="003108CF" w:rsidP="003108CF">
      <w:pPr>
        <w:rPr>
          <w:rFonts w:ascii="Calibri" w:eastAsia="Calibri" w:hAnsi="Calibri" w:cs="Times New Roman"/>
        </w:rPr>
      </w:pPr>
      <w:r w:rsidRPr="003108CF">
        <w:rPr>
          <w:rFonts w:ascii="Calibri" w:eastAsia="Calibri" w:hAnsi="Calibri" w:cs="Times New Roman"/>
        </w:rPr>
        <w:t xml:space="preserve">* W przypadku pytań dotyczących wypełnienia kwestionariusza/wniosku prosimy o kontakt zespołem pełnomocnika Zarządu ds. bezpieczeństwa na adres e –mail: </w:t>
      </w:r>
      <w:hyperlink r:id="rId11" w:history="1">
        <w:r w:rsidRPr="003108CF">
          <w:rPr>
            <w:rFonts w:ascii="Calibri" w:eastAsia="Calibri" w:hAnsi="Calibri" w:cs="Times New Roman"/>
            <w:color w:val="0000FF"/>
            <w:u w:val="single"/>
          </w:rPr>
          <w:t>pełnomocnik@koleje-wielkopolskie.com.pl</w:t>
        </w:r>
      </w:hyperlink>
      <w:r w:rsidRPr="003108CF">
        <w:rPr>
          <w:rFonts w:ascii="Calibri" w:eastAsia="Calibri" w:hAnsi="Calibri" w:cs="Times New Roman"/>
        </w:rPr>
        <w:t xml:space="preserve"> </w:t>
      </w:r>
    </w:p>
    <w:p w14:paraId="2438DD91" w14:textId="77777777" w:rsidR="007503EA" w:rsidRPr="003108CF" w:rsidRDefault="007503EA" w:rsidP="003108CF">
      <w:pPr>
        <w:rPr>
          <w:rFonts w:ascii="Calibri" w:eastAsia="Calibri" w:hAnsi="Calibri" w:cs="Times New Roman"/>
        </w:rPr>
      </w:pPr>
    </w:p>
    <w:p w14:paraId="3498CCBB" w14:textId="77777777" w:rsidR="003108CF" w:rsidRPr="003108CF" w:rsidRDefault="003108CF" w:rsidP="007503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8CF">
        <w:rPr>
          <w:rFonts w:ascii="Times New Roman" w:eastAsia="Calibri" w:hAnsi="Times New Roman" w:cs="Times New Roman"/>
          <w:sz w:val="28"/>
          <w:szCs w:val="28"/>
        </w:rPr>
        <w:t>Dziękujemy za wypełnienie kwestionariusza!</w:t>
      </w:r>
    </w:p>
    <w:p w14:paraId="64F2FF98" w14:textId="77777777" w:rsidR="001D5309" w:rsidRPr="00DC52A1" w:rsidRDefault="001D5309" w:rsidP="001D5309">
      <w:pPr>
        <w:spacing w:after="0" w:line="240" w:lineRule="auto"/>
        <w:jc w:val="center"/>
        <w:rPr>
          <w:rFonts w:eastAsia="Times New Roman" w:cs="Times New Roman"/>
          <w:b/>
          <w:color w:val="000000"/>
          <w:spacing w:val="20"/>
          <w:sz w:val="32"/>
          <w:szCs w:val="24"/>
          <w:lang w:eastAsia="pl-PL"/>
        </w:rPr>
      </w:pPr>
      <w:r w:rsidRPr="00DC52A1">
        <w:rPr>
          <w:rFonts w:eastAsia="Times New Roman" w:cs="Times New Roman"/>
          <w:b/>
          <w:color w:val="000000"/>
          <w:spacing w:val="20"/>
          <w:sz w:val="32"/>
          <w:szCs w:val="24"/>
          <w:lang w:eastAsia="pl-PL"/>
        </w:rPr>
        <w:lastRenderedPageBreak/>
        <w:t>ZOBOWIĄZANIE STRON</w:t>
      </w:r>
    </w:p>
    <w:p w14:paraId="59444601" w14:textId="77777777" w:rsidR="001D5309" w:rsidRPr="00DC52A1" w:rsidRDefault="001D5309" w:rsidP="001D530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lang w:eastAsia="pl-PL"/>
        </w:rPr>
      </w:pPr>
    </w:p>
    <w:p w14:paraId="2B3E81C3" w14:textId="77777777" w:rsidR="001D5309" w:rsidRPr="00DC52A1" w:rsidRDefault="001D5309" w:rsidP="001D530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lang w:eastAsia="pl-PL"/>
        </w:rPr>
      </w:pPr>
    </w:p>
    <w:p w14:paraId="1804D0D0" w14:textId="77777777" w:rsidR="001D5309" w:rsidRPr="00DC52A1" w:rsidRDefault="001D5309" w:rsidP="001D530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lang w:eastAsia="pl-PL"/>
        </w:rPr>
      </w:pPr>
    </w:p>
    <w:p w14:paraId="0BCB6D2B" w14:textId="77777777" w:rsidR="001D5309" w:rsidRPr="00771D74" w:rsidRDefault="001D5309" w:rsidP="001D5309">
      <w:pPr>
        <w:spacing w:after="0"/>
        <w:ind w:firstLine="708"/>
        <w:jc w:val="both"/>
      </w:pPr>
      <w:r w:rsidRPr="00DC52A1">
        <w:rPr>
          <w:rFonts w:eastAsia="Times New Roman" w:cs="Times New Roman"/>
          <w:color w:val="000000"/>
          <w:lang w:eastAsia="pl-PL"/>
        </w:rPr>
        <w:t xml:space="preserve">Strony zobowiązują się do bieżącej wymiany informacji, dotyczących bezpieczeństwa w szczególności w zakresie postępowania z ryzykiem wspólnym powstającym na styku pomiędzy Kolejami Wielkopolskimi Sp. z o.o.  jako Stroną umowy, </w:t>
      </w:r>
      <w:r>
        <w:rPr>
          <w:rFonts w:eastAsia="Times New Roman" w:cs="Times New Roman"/>
          <w:color w:val="000000"/>
          <w:lang w:eastAsia="pl-PL"/>
        </w:rPr>
        <w:t>a</w:t>
      </w:r>
      <w:r>
        <w:t xml:space="preserve"> …………………………………………………………….  </w:t>
      </w:r>
      <w:r w:rsidRPr="00DC52A1">
        <w:rPr>
          <w:rFonts w:eastAsia="Times New Roman" w:cs="Times New Roman"/>
          <w:color w:val="000000"/>
          <w:lang w:eastAsia="pl-PL"/>
        </w:rPr>
        <w:t>jako Wykonawcą. W uzasadnionych przypadkach Strony zobowiązują</w:t>
      </w:r>
      <w:r w:rsidRPr="00934A1F">
        <w:rPr>
          <w:rFonts w:eastAsia="Times New Roman" w:cs="Times New Roman"/>
          <w:color w:val="000000"/>
          <w:lang w:eastAsia="pl-PL"/>
        </w:rPr>
        <w:t xml:space="preserve"> </w:t>
      </w:r>
      <w:r w:rsidRPr="00DC52A1">
        <w:rPr>
          <w:rFonts w:eastAsia="Times New Roman" w:cs="Times New Roman"/>
          <w:color w:val="000000"/>
          <w:lang w:eastAsia="pl-PL"/>
        </w:rPr>
        <w:t>się do wdrożenia wspólnie odpowiednich środków kontroli ryzyka dla zidentyfikowanych i ocenionych wspólnych zagrożeń jeśli ich poziom jest nieakceptowalny.</w:t>
      </w:r>
    </w:p>
    <w:p w14:paraId="1627C78A" w14:textId="77777777" w:rsidR="001D5309" w:rsidRPr="001E37B3" w:rsidRDefault="001D5309" w:rsidP="001D5309">
      <w:pPr>
        <w:spacing w:after="0"/>
        <w:jc w:val="both"/>
      </w:pPr>
      <w:r w:rsidRPr="00DC52A1">
        <w:rPr>
          <w:rFonts w:eastAsia="Times New Roman" w:cs="Times New Roman"/>
          <w:color w:val="000000"/>
          <w:lang w:eastAsia="pl-PL"/>
        </w:rPr>
        <w:t xml:space="preserve">Wymiana informacji w powyższym zakresie pomiędzy Kolejami Wielkopolskimi Sp. z o.o.  jako Stroną umowy, </w:t>
      </w:r>
      <w:r>
        <w:rPr>
          <w:rFonts w:eastAsia="Times New Roman" w:cs="Times New Roman"/>
          <w:color w:val="000000"/>
          <w:lang w:eastAsia="pl-PL"/>
        </w:rPr>
        <w:t>a</w:t>
      </w:r>
      <w:r>
        <w:t xml:space="preserve"> ………………………………………………………………………………..</w:t>
      </w:r>
      <w:r w:rsidRPr="000102DB">
        <w:t xml:space="preserve"> </w:t>
      </w:r>
      <w:r w:rsidRPr="00DC52A1">
        <w:rPr>
          <w:rFonts w:eastAsia="Times New Roman" w:cs="Times New Roman"/>
          <w:color w:val="000000"/>
          <w:lang w:eastAsia="pl-PL"/>
        </w:rPr>
        <w:t xml:space="preserve">jako Wykonawcą odbywać się będzie w sposób zgodny z zasadami określonymi w dokumentacji Systemu Zarządzania Bezpieczeństwem każdej ze stron. </w:t>
      </w:r>
    </w:p>
    <w:p w14:paraId="0F1EC676" w14:textId="77777777" w:rsidR="001D5309" w:rsidRPr="00DC52A1" w:rsidRDefault="001D5309" w:rsidP="001D5309">
      <w:pP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C52A1">
        <w:rPr>
          <w:rFonts w:eastAsia="Times New Roman" w:cs="Times New Roman"/>
          <w:color w:val="000000"/>
          <w:lang w:eastAsia="pl-PL"/>
        </w:rPr>
        <w:t xml:space="preserve">Wykonawca wyraża zgodę na przeprowadzenie audytu Wykonawcy wynikającego </w:t>
      </w:r>
      <w:r w:rsidRPr="00DC52A1">
        <w:rPr>
          <w:rFonts w:eastAsia="Times New Roman" w:cs="Times New Roman"/>
          <w:color w:val="000000"/>
          <w:lang w:eastAsia="pl-PL"/>
        </w:rPr>
        <w:br/>
        <w:t>z Syst</w:t>
      </w:r>
      <w:r>
        <w:rPr>
          <w:rFonts w:eastAsia="Times New Roman" w:cs="Times New Roman"/>
          <w:color w:val="000000"/>
          <w:lang w:eastAsia="pl-PL"/>
        </w:rPr>
        <w:t>emu Zarządzania Bezpieczeństwem.</w:t>
      </w:r>
    </w:p>
    <w:p w14:paraId="2AB061BA" w14:textId="77777777" w:rsidR="001D5309" w:rsidRDefault="001D5309" w:rsidP="001D5309">
      <w:pPr>
        <w:spacing w:after="0"/>
        <w:jc w:val="both"/>
      </w:pPr>
    </w:p>
    <w:p w14:paraId="4BA1F3A3" w14:textId="77777777" w:rsidR="001D5309" w:rsidRPr="00DC52A1" w:rsidRDefault="001D5309" w:rsidP="001D5309">
      <w:pP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14:paraId="1F0C909B" w14:textId="77777777" w:rsidR="00270226" w:rsidRDefault="001D5309" w:rsidP="001D5309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Ze strony Koleje Wielkopolskie Sp. z o.o.</w:t>
      </w:r>
      <w:r w:rsidRPr="00DC52A1">
        <w:rPr>
          <w:rFonts w:eastAsia="Times New Roman" w:cs="Times New Roman"/>
          <w:color w:val="000000"/>
          <w:lang w:eastAsia="pl-PL"/>
        </w:rPr>
        <w:t xml:space="preserve"> osobą odpowiedzialną za wymianę i</w:t>
      </w:r>
      <w:r>
        <w:rPr>
          <w:rFonts w:eastAsia="Times New Roman" w:cs="Times New Roman"/>
          <w:color w:val="000000"/>
          <w:lang w:eastAsia="pl-PL"/>
        </w:rPr>
        <w:t>nformacji jest Pełnomocnik</w:t>
      </w:r>
      <w:r w:rsidRPr="00DC52A1">
        <w:rPr>
          <w:rFonts w:eastAsia="Times New Roman" w:cs="Times New Roman"/>
          <w:color w:val="000000"/>
          <w:lang w:eastAsia="pl-PL"/>
        </w:rPr>
        <w:t xml:space="preserve"> Zarządu ds. Bezpieczeństwa </w:t>
      </w:r>
      <w:r>
        <w:rPr>
          <w:rFonts w:eastAsia="Times New Roman" w:cs="Times New Roman"/>
          <w:color w:val="000000"/>
          <w:lang w:eastAsia="pl-PL"/>
        </w:rPr>
        <w:t>Piotr Malarski –</w:t>
      </w:r>
    </w:p>
    <w:p w14:paraId="40143C5C" w14:textId="77777777" w:rsidR="001D5309" w:rsidRPr="00DC52A1" w:rsidRDefault="001D5309" w:rsidP="00270226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pl-PL"/>
        </w:rPr>
      </w:pPr>
      <w:r w:rsidRPr="00DC52A1">
        <w:rPr>
          <w:rFonts w:eastAsia="Times New Roman" w:cs="Times New Roman"/>
          <w:color w:val="000000"/>
          <w:lang w:eastAsia="pl-PL"/>
        </w:rPr>
        <w:t xml:space="preserve"> </w:t>
      </w:r>
      <w:hyperlink r:id="rId12" w:history="1">
        <w:r w:rsidRPr="003F7D00">
          <w:rPr>
            <w:rStyle w:val="Hipercze"/>
            <w:rFonts w:eastAsia="Times New Roman" w:cs="Times New Roman"/>
            <w:lang w:eastAsia="pl-PL"/>
          </w:rPr>
          <w:t>piotr.malarski@koleje-wielkopolskie.com.pl</w:t>
        </w:r>
      </w:hyperlink>
      <w:r>
        <w:rPr>
          <w:rFonts w:eastAsia="Times New Roman" w:cs="Times New Roman"/>
          <w:color w:val="000000"/>
          <w:lang w:eastAsia="pl-PL"/>
        </w:rPr>
        <w:t xml:space="preserve"> </w:t>
      </w:r>
    </w:p>
    <w:p w14:paraId="635C7C26" w14:textId="77777777" w:rsidR="001D5309" w:rsidRPr="00DC52A1" w:rsidRDefault="001D5309" w:rsidP="001D5309">
      <w:pPr>
        <w:spacing w:after="0"/>
        <w:ind w:left="720"/>
        <w:jc w:val="both"/>
        <w:rPr>
          <w:rFonts w:eastAsia="Times New Roman" w:cs="Times New Roman"/>
          <w:color w:val="000000"/>
          <w:lang w:eastAsia="pl-PL"/>
        </w:rPr>
      </w:pPr>
    </w:p>
    <w:p w14:paraId="6E1398C4" w14:textId="77777777" w:rsidR="001D5309" w:rsidRPr="00934A1F" w:rsidRDefault="001D5309" w:rsidP="001D5309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</w:rPr>
      </w:pPr>
      <w:r w:rsidRPr="001D5309">
        <w:rPr>
          <w:rFonts w:asciiTheme="minorHAnsi" w:hAnsiTheme="minorHAnsi"/>
          <w:sz w:val="22"/>
          <w:lang w:val="pl-PL"/>
        </w:rPr>
        <w:t>Ze</w:t>
      </w:r>
      <w:r w:rsidRPr="00C65635">
        <w:rPr>
          <w:rFonts w:asciiTheme="minorHAnsi" w:hAnsiTheme="minorHAnsi"/>
          <w:sz w:val="22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strony</w:t>
      </w:r>
      <w:r>
        <w:rPr>
          <w:rFonts w:asciiTheme="minorHAnsi" w:hAnsiTheme="minorHAnsi"/>
          <w:sz w:val="22"/>
        </w:rPr>
        <w:t xml:space="preserve"> </w:t>
      </w:r>
      <w:r w:rsidRPr="00B165C0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………………………………………………</w:t>
      </w:r>
      <w:r w:rsidRPr="000102D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osobą</w:t>
      </w:r>
      <w:r w:rsidRPr="001E37B3">
        <w:rPr>
          <w:rFonts w:asciiTheme="minorHAnsi" w:hAnsiTheme="minorHAnsi"/>
          <w:sz w:val="22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odpowiedzialną</w:t>
      </w:r>
      <w:r w:rsidRPr="001E37B3">
        <w:rPr>
          <w:rFonts w:asciiTheme="minorHAnsi" w:hAnsiTheme="minorHAnsi"/>
          <w:sz w:val="22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za</w:t>
      </w:r>
      <w:r w:rsidRPr="001E37B3">
        <w:rPr>
          <w:rFonts w:asciiTheme="minorHAnsi" w:hAnsiTheme="minorHAnsi"/>
          <w:sz w:val="22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wymianę</w:t>
      </w:r>
      <w:r w:rsidRPr="001E37B3">
        <w:rPr>
          <w:rFonts w:asciiTheme="minorHAnsi" w:hAnsiTheme="minorHAnsi"/>
          <w:sz w:val="22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informacji</w:t>
      </w:r>
      <w:r w:rsidRPr="001E37B3">
        <w:rPr>
          <w:rFonts w:asciiTheme="minorHAnsi" w:hAnsiTheme="minorHAnsi"/>
          <w:sz w:val="22"/>
        </w:rPr>
        <w:t xml:space="preserve"> jest</w:t>
      </w:r>
    </w:p>
    <w:p w14:paraId="00D884AD" w14:textId="77777777" w:rsidR="001D5309" w:rsidRPr="001E37B3" w:rsidRDefault="001D5309" w:rsidP="001D5309">
      <w:pPr>
        <w:pStyle w:val="Akapitzlist"/>
        <w:jc w:val="both"/>
        <w:rPr>
          <w:rFonts w:asciiTheme="minorHAnsi" w:hAnsiTheme="minorHAnsi"/>
          <w:sz w:val="22"/>
        </w:rPr>
      </w:pPr>
      <w:r w:rsidRPr="00934A1F">
        <w:rPr>
          <w:rFonts w:asciiTheme="minorHAnsi" w:hAnsiTheme="minorHAnsi"/>
          <w:sz w:val="22"/>
        </w:rPr>
        <w:t xml:space="preserve"> </w:t>
      </w:r>
    </w:p>
    <w:p w14:paraId="0D66A2DD" w14:textId="77777777" w:rsidR="001D5309" w:rsidRPr="00DC52A1" w:rsidRDefault="001D5309" w:rsidP="001D5309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pl-PL"/>
        </w:rPr>
      </w:pPr>
      <w:r w:rsidRPr="00DC52A1"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………………………………………………………………………………</w:t>
      </w:r>
      <w:r>
        <w:rPr>
          <w:rFonts w:eastAsia="Times New Roman" w:cs="Times New Roman"/>
          <w:color w:val="000000"/>
          <w:lang w:eastAsia="pl-PL"/>
        </w:rPr>
        <w:t>………………………………………………………………..</w:t>
      </w:r>
    </w:p>
    <w:p w14:paraId="3582ACBD" w14:textId="77777777" w:rsidR="001D5309" w:rsidRPr="00DC52A1" w:rsidRDefault="001D5309" w:rsidP="001D5309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1299354" w14:textId="77777777" w:rsidR="001D5309" w:rsidRDefault="001D5309" w:rsidP="001D5309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6305FCBE" w14:textId="77777777" w:rsidR="001D5309" w:rsidRDefault="001D5309" w:rsidP="001D5309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7BDEF58" w14:textId="77777777" w:rsidR="001D5309" w:rsidRPr="00DC52A1" w:rsidRDefault="001D5309" w:rsidP="001D5309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C93F981" w14:textId="77777777" w:rsidR="001D5309" w:rsidRPr="00DC52A1" w:rsidRDefault="001D5309" w:rsidP="001D5309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 w:rsidRPr="00DC52A1">
        <w:rPr>
          <w:rFonts w:eastAsia="Times New Roman" w:cs="Times New Roman"/>
          <w:color w:val="000000"/>
          <w:lang w:eastAsia="pl-PL"/>
        </w:rPr>
        <w:t>Przyjęliśmy do wiadomości i stosowania powyższe zobowiązanie</w:t>
      </w:r>
    </w:p>
    <w:p w14:paraId="63D7B17D" w14:textId="77777777" w:rsidR="001D5309" w:rsidRPr="00DC52A1" w:rsidRDefault="001D5309" w:rsidP="001D5309">
      <w:pPr>
        <w:spacing w:after="0" w:line="240" w:lineRule="auto"/>
        <w:rPr>
          <w:rFonts w:eastAsia="Times New Roman" w:cs="Times New Roman"/>
          <w:color w:val="000000"/>
          <w:sz w:val="18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D5309" w:rsidRPr="00DC52A1" w14:paraId="2146F0D5" w14:textId="77777777" w:rsidTr="00C77377">
        <w:tc>
          <w:tcPr>
            <w:tcW w:w="4605" w:type="dxa"/>
            <w:shd w:val="clear" w:color="auto" w:fill="auto"/>
          </w:tcPr>
          <w:p w14:paraId="64C0EA44" w14:textId="77777777" w:rsidR="001D5309" w:rsidRPr="00DC52A1" w:rsidRDefault="001D5309" w:rsidP="00C773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7E81515" w14:textId="77777777" w:rsidR="001D5309" w:rsidRPr="00DC52A1" w:rsidRDefault="001D5309" w:rsidP="00C773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7D7DB36C" w14:textId="77777777" w:rsidR="001D5309" w:rsidRPr="00DC52A1" w:rsidRDefault="001D5309" w:rsidP="00C773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A592C8B" w14:textId="77777777" w:rsidR="001D5309" w:rsidRPr="00DC52A1" w:rsidRDefault="001D5309" w:rsidP="00C773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2A0EC982" w14:textId="77777777" w:rsidR="001D5309" w:rsidRPr="00DC52A1" w:rsidRDefault="001D5309" w:rsidP="00C773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1455411E" w14:textId="77777777" w:rsidR="001D5309" w:rsidRPr="00DC52A1" w:rsidRDefault="001D5309" w:rsidP="00C773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25AFDAEA" w14:textId="77777777" w:rsidR="001D5309" w:rsidRDefault="001D5309" w:rsidP="00C773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666E13A1" w14:textId="77777777" w:rsidR="001D5309" w:rsidRPr="00DC52A1" w:rsidRDefault="001D5309" w:rsidP="00C773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27F3F26A" w14:textId="77777777" w:rsidR="001D5309" w:rsidRPr="00DC52A1" w:rsidRDefault="001D5309" w:rsidP="00C773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4A787B3" w14:textId="77777777" w:rsidR="001D5309" w:rsidRPr="00DC52A1" w:rsidRDefault="001D5309" w:rsidP="00C773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  <w:t>…………………………………………………………………….</w:t>
            </w:r>
          </w:p>
          <w:p w14:paraId="3A0DCAE6" w14:textId="77777777" w:rsidR="001D5309" w:rsidRPr="00DC52A1" w:rsidRDefault="001D5309" w:rsidP="00C773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(data i podpis osób uprawnionych </w:t>
            </w:r>
          </w:p>
          <w:p w14:paraId="3E2DB079" w14:textId="77777777" w:rsidR="001D5309" w:rsidRPr="00DC52A1" w:rsidRDefault="001D5309" w:rsidP="00C773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 reprezentowania firmy)</w:t>
            </w:r>
          </w:p>
          <w:p w14:paraId="79D7E067" w14:textId="77777777" w:rsidR="001D5309" w:rsidRPr="00DC52A1" w:rsidRDefault="001D5309" w:rsidP="00C773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9C8D670" w14:textId="77777777" w:rsidR="001D5309" w:rsidRPr="00DC52A1" w:rsidRDefault="001D5309" w:rsidP="00C773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8D76CD0" w14:textId="77777777" w:rsidR="001D5309" w:rsidRPr="00DC52A1" w:rsidRDefault="001D5309" w:rsidP="00C773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B765781" w14:textId="77777777" w:rsidR="001D5309" w:rsidRPr="00DC52A1" w:rsidRDefault="001D5309" w:rsidP="00C773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6607D7F0" w14:textId="77777777" w:rsidR="001D5309" w:rsidRPr="00DC52A1" w:rsidRDefault="001D5309" w:rsidP="00C773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5F3F77D" w14:textId="77777777" w:rsidR="001D5309" w:rsidRPr="00DC52A1" w:rsidRDefault="001D5309" w:rsidP="00C773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0B6A666E" w14:textId="77777777" w:rsidR="001D5309" w:rsidRPr="00DC52A1" w:rsidRDefault="001D5309" w:rsidP="00C773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0BE852A5" w14:textId="77777777" w:rsidR="001D5309" w:rsidRDefault="001D5309" w:rsidP="00C773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6AB73EC2" w14:textId="77777777" w:rsidR="001D5309" w:rsidRDefault="001D5309" w:rsidP="00C773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12EF88DF" w14:textId="77777777" w:rsidR="001D5309" w:rsidRPr="00DC52A1" w:rsidRDefault="001D5309" w:rsidP="00C773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0A62982D" w14:textId="77777777" w:rsidR="001D5309" w:rsidRPr="00DC52A1" w:rsidRDefault="001D5309" w:rsidP="00C773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  <w:t>…………………………………………………………………….</w:t>
            </w:r>
          </w:p>
          <w:p w14:paraId="03749C91" w14:textId="77777777" w:rsidR="001D5309" w:rsidRPr="00DC52A1" w:rsidRDefault="001D5309" w:rsidP="00C773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(data i podpis osób uprawnionych </w:t>
            </w:r>
          </w:p>
          <w:p w14:paraId="2BA70C37" w14:textId="77777777" w:rsidR="001D5309" w:rsidRPr="00DC52A1" w:rsidRDefault="001D5309" w:rsidP="00C773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 reprezentowania firmy)</w:t>
            </w:r>
          </w:p>
          <w:p w14:paraId="428C73E5" w14:textId="77777777" w:rsidR="001D5309" w:rsidRPr="00DC52A1" w:rsidRDefault="001D5309" w:rsidP="00C773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</w:tc>
      </w:tr>
    </w:tbl>
    <w:p w14:paraId="3991F0A6" w14:textId="77777777" w:rsidR="001D5309" w:rsidRDefault="001D5309" w:rsidP="001D5309">
      <w:pPr>
        <w:rPr>
          <w:rFonts w:ascii="Calibri" w:hAnsi="Calibri"/>
          <w:sz w:val="20"/>
        </w:rPr>
      </w:pPr>
    </w:p>
    <w:p w14:paraId="2EC9DEE8" w14:textId="77777777" w:rsidR="003108CF" w:rsidRPr="001D5309" w:rsidRDefault="00FD47A4" w:rsidP="002C321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</w:t>
      </w:r>
      <w:r w:rsidR="001D5309" w:rsidRPr="00EC7DB6">
        <w:rPr>
          <w:rFonts w:ascii="Calibri" w:hAnsi="Calibri"/>
          <w:sz w:val="20"/>
        </w:rPr>
        <w:t>Powyższe zobowiązanie należy wydrukować w dwóch egzemplarzach</w:t>
      </w:r>
    </w:p>
    <w:sectPr w:rsidR="003108CF" w:rsidRPr="001D5309" w:rsidSect="00ED1D44">
      <w:headerReference w:type="default" r:id="rId13"/>
      <w:footerReference w:type="default" r:id="rId14"/>
      <w:pgSz w:w="11906" w:h="16838"/>
      <w:pgMar w:top="1843" w:right="1417" w:bottom="1560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19CAE" w14:textId="77777777" w:rsidR="00842AFA" w:rsidRDefault="00842AFA" w:rsidP="00EF1B31">
      <w:pPr>
        <w:spacing w:after="0" w:line="240" w:lineRule="auto"/>
      </w:pPr>
      <w:r>
        <w:separator/>
      </w:r>
    </w:p>
  </w:endnote>
  <w:endnote w:type="continuationSeparator" w:id="0">
    <w:p w14:paraId="2C7B5219" w14:textId="77777777" w:rsidR="00842AFA" w:rsidRDefault="00842AFA" w:rsidP="00E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83653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DB226E" w14:textId="77777777" w:rsidR="001D5386" w:rsidRDefault="001D5386">
            <w:pPr>
              <w:pStyle w:val="Stopka"/>
              <w:jc w:val="right"/>
            </w:pPr>
          </w:p>
          <w:tbl>
            <w:tblPr>
              <w:tblStyle w:val="Tabela-Siatka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39"/>
              <w:gridCol w:w="222"/>
              <w:gridCol w:w="222"/>
              <w:gridCol w:w="222"/>
            </w:tblGrid>
            <w:tr w:rsidR="001D5386" w:rsidRPr="00F01E25" w14:paraId="6E3EEA26" w14:textId="77777777" w:rsidTr="004F4073">
              <w:tc>
                <w:tcPr>
                  <w:tcW w:w="2235" w:type="dxa"/>
                </w:tcPr>
                <w:tbl>
                  <w:tblPr>
                    <w:tblStyle w:val="Tabela-Siatka"/>
                    <w:tblW w:w="8080" w:type="dxa"/>
                    <w:tblInd w:w="184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48"/>
                    <w:gridCol w:w="1721"/>
                    <w:gridCol w:w="1559"/>
                    <w:gridCol w:w="2552"/>
                  </w:tblGrid>
                  <w:tr w:rsidR="00C52B69" w:rsidRPr="00F01E25" w14:paraId="300E8365" w14:textId="77777777" w:rsidTr="003734B1">
                    <w:tc>
                      <w:tcPr>
                        <w:tcW w:w="2248" w:type="dxa"/>
                      </w:tcPr>
                      <w:p w14:paraId="70C47CC5" w14:textId="77777777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CE78F1">
                          <w:rPr>
                            <w:rFonts w:cs="Arial"/>
                            <w:b/>
                            <w:noProof/>
                            <w:sz w:val="16"/>
                            <w:szCs w:val="16"/>
                            <w:lang w:eastAsia="pl-PL"/>
                          </w:rPr>
                          <w:drawing>
                            <wp:anchor distT="0" distB="0" distL="114300" distR="114300" simplePos="0" relativeHeight="251659776" behindDoc="0" locked="0" layoutInCell="1" allowOverlap="1" wp14:anchorId="1C9E306A" wp14:editId="7BB40DB3">
                              <wp:simplePos x="0" y="0"/>
                              <wp:positionH relativeFrom="column">
                                <wp:posOffset>-1729105</wp:posOffset>
                              </wp:positionH>
                              <wp:positionV relativeFrom="paragraph">
                                <wp:posOffset>53340</wp:posOffset>
                              </wp:positionV>
                              <wp:extent cx="1635760" cy="828675"/>
                              <wp:effectExtent l="0" t="0" r="2540" b="9525"/>
                              <wp:wrapNone/>
                              <wp:docPr id="3" name="Obraz 3" descr="C:\Users\E.Osman\Desktop\Nowy folder\9108626159_96881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E.Osman\Desktop\Nowy folder\9108626159_96881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5760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DB21DF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Koleje Wielkopolskie</w:t>
                        </w: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E04FB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Sp. z o.o.</w:t>
                        </w:r>
                      </w:p>
                      <w:p w14:paraId="3CF39537" w14:textId="77777777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>ul. Składowa 5</w:t>
                        </w:r>
                      </w:p>
                      <w:p w14:paraId="67B03E5D" w14:textId="77777777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>61-897 Poznań</w:t>
                        </w:r>
                      </w:p>
                    </w:tc>
                    <w:tc>
                      <w:tcPr>
                        <w:tcW w:w="1721" w:type="dxa"/>
                      </w:tcPr>
                      <w:p w14:paraId="6F555863" w14:textId="77777777" w:rsidR="00C52B69" w:rsidRPr="00DF2014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</w:pPr>
                        <w:r w:rsidRPr="00DF2014"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  <w:t xml:space="preserve">tel. +48 61 27 92 700, </w:t>
                        </w:r>
                        <w:r w:rsidRPr="00DF2014"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  <w:br/>
                          <w:t>fax. +48 61 27 92 709</w:t>
                        </w:r>
                      </w:p>
                      <w:p w14:paraId="382CCFAB" w14:textId="77777777" w:rsidR="00C52B69" w:rsidRPr="00DF2014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</w:pPr>
                        <w:r w:rsidRPr="00DF2014"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  <w:t>e-mail: biuro@koleje-wielkopolskie.com.pl</w:t>
                        </w:r>
                      </w:p>
                      <w:p w14:paraId="2A2796C8" w14:textId="77777777" w:rsidR="00C52B69" w:rsidRPr="00DF2014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</w:pPr>
                        <w:r w:rsidRPr="00DF2014"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  <w:t>www: www.koleje-wielkopolskie.com.pl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BD05152" w14:textId="77777777" w:rsidR="00C52B69" w:rsidRPr="00DB21DF" w:rsidRDefault="00C52B69" w:rsidP="003734B1">
                        <w:pPr>
                          <w:pStyle w:val="Stopka"/>
                          <w:tabs>
                            <w:tab w:val="clear" w:pos="4536"/>
                            <w:tab w:val="clear" w:pos="9072"/>
                            <w:tab w:val="center" w:pos="4535"/>
                            <w:tab w:val="right" w:pos="9070"/>
                          </w:tabs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 xml:space="preserve">NIP: 778 146 97 34 </w:t>
                        </w:r>
                      </w:p>
                      <w:p w14:paraId="11CC8864" w14:textId="77777777" w:rsidR="00C52B69" w:rsidRPr="005A3355" w:rsidRDefault="00C52B69" w:rsidP="003734B1">
                        <w:pPr>
                          <w:pStyle w:val="Stopka"/>
                          <w:tabs>
                            <w:tab w:val="clear" w:pos="4536"/>
                            <w:tab w:val="clear" w:pos="9072"/>
                            <w:tab w:val="center" w:pos="4535"/>
                            <w:tab w:val="right" w:pos="9070"/>
                          </w:tabs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A3355">
                          <w:rPr>
                            <w:rFonts w:cs="Arial"/>
                            <w:sz w:val="16"/>
                            <w:szCs w:val="16"/>
                          </w:rPr>
                          <w:t>REGON: 301362581</w:t>
                        </w:r>
                      </w:p>
                      <w:p w14:paraId="6E991062" w14:textId="77777777" w:rsidR="00C52B69" w:rsidRPr="005A3355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A3355">
                          <w:rPr>
                            <w:rFonts w:cs="Arial"/>
                            <w:sz w:val="16"/>
                            <w:szCs w:val="16"/>
                          </w:rPr>
                          <w:t xml:space="preserve">KRS: </w:t>
                        </w:r>
                        <w:r w:rsidRPr="005A3355">
                          <w:rPr>
                            <w:rFonts w:cs="Arial"/>
                            <w:bCs/>
                            <w:sz w:val="16"/>
                            <w:szCs w:val="16"/>
                          </w:rPr>
                          <w:t>0000349125</w:t>
                        </w:r>
                      </w:p>
                      <w:p w14:paraId="01167851" w14:textId="77777777" w:rsidR="00C52B69" w:rsidRPr="005A3355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56126084" w14:textId="77777777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Sąd Rejonowy Poznań -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br/>
                        </w: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>Nowe Miasto i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Wilda w Poznaniu,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br/>
                          <w:t xml:space="preserve">VIII Wydział </w:t>
                        </w: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 xml:space="preserve">Gospodarczy </w:t>
                        </w:r>
                      </w:p>
                      <w:p w14:paraId="1A0D7E6D" w14:textId="77777777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>Krajowego Rejestru Sądowego</w:t>
                        </w:r>
                      </w:p>
                      <w:p w14:paraId="12B7CBB4" w14:textId="5F0CF540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Kapitał zakładowy 27.7</w:t>
                        </w:r>
                        <w:r w:rsidR="0006511C">
                          <w:rPr>
                            <w:rFonts w:cs="Arial"/>
                            <w:sz w:val="16"/>
                            <w:szCs w:val="16"/>
                          </w:rPr>
                          <w:t>38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.5</w:t>
                        </w: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>00,00 zł.</w:t>
                        </w:r>
                        <w:r w:rsidRPr="00DB21DF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14:paraId="37D38CB6" w14:textId="77777777" w:rsidR="001D5386" w:rsidRPr="00F01E25" w:rsidRDefault="001D5386" w:rsidP="001D5386">
                  <w:pPr>
                    <w:pStyle w:val="Stopka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35" w:type="dxa"/>
                </w:tcPr>
                <w:p w14:paraId="49CA05D9" w14:textId="77777777" w:rsidR="001D5386" w:rsidRPr="00F01E25" w:rsidRDefault="001D5386" w:rsidP="001D5386">
                  <w:pPr>
                    <w:pStyle w:val="Stopka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14:paraId="664F269A" w14:textId="77777777" w:rsidR="001D5386" w:rsidRPr="00F01E25" w:rsidRDefault="001D5386" w:rsidP="001D5386">
                  <w:pPr>
                    <w:pStyle w:val="Stopka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0588DACF" w14:textId="77777777" w:rsidR="001D5386" w:rsidRPr="00F01E25" w:rsidRDefault="001D5386" w:rsidP="001D5386">
                  <w:pPr>
                    <w:pStyle w:val="Stopka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EA9A16C" w14:textId="77777777" w:rsidR="005521CB" w:rsidRDefault="005521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B6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B6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2A28C" w14:textId="77777777" w:rsidR="00EF1B31" w:rsidRPr="0026158E" w:rsidRDefault="00EF1B31" w:rsidP="00F01E25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C5D27" w14:textId="77777777" w:rsidR="00842AFA" w:rsidRDefault="00842AFA" w:rsidP="00EF1B31">
      <w:pPr>
        <w:spacing w:after="0" w:line="240" w:lineRule="auto"/>
      </w:pPr>
      <w:r>
        <w:separator/>
      </w:r>
    </w:p>
  </w:footnote>
  <w:footnote w:type="continuationSeparator" w:id="0">
    <w:p w14:paraId="499A7BBD" w14:textId="77777777" w:rsidR="00842AFA" w:rsidRDefault="00842AFA" w:rsidP="00EF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F7A6" w14:textId="77777777" w:rsidR="00AD519B" w:rsidRDefault="00AD519B" w:rsidP="00EF1B3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74F28EB" wp14:editId="02E169A2">
          <wp:simplePos x="0" y="0"/>
          <wp:positionH relativeFrom="column">
            <wp:posOffset>-880745</wp:posOffset>
          </wp:positionH>
          <wp:positionV relativeFrom="paragraph">
            <wp:posOffset>57150</wp:posOffset>
          </wp:positionV>
          <wp:extent cx="2876550" cy="1076325"/>
          <wp:effectExtent l="19050" t="0" r="0" b="0"/>
          <wp:wrapSquare wrapText="bothSides"/>
          <wp:docPr id="1" name="Obraz 0" descr="01_znak_jasne_tl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znak_jasne_tlo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027B23" w14:textId="77777777" w:rsidR="00EF1B31" w:rsidRPr="0006003D" w:rsidRDefault="00EF1B31" w:rsidP="00EF1B31">
    <w:pPr>
      <w:pStyle w:val="Nagwek"/>
      <w:ind w:left="-1417"/>
      <w:rPr>
        <w:rFonts w:ascii="Arial Narrow" w:hAnsi="Arial Narrow"/>
        <w:sz w:val="20"/>
        <w:szCs w:val="20"/>
      </w:rPr>
    </w:pPr>
  </w:p>
  <w:p w14:paraId="693AD3C4" w14:textId="77777777" w:rsidR="00AD519B" w:rsidRDefault="00AD519B" w:rsidP="0026158E">
    <w:pPr>
      <w:ind w:left="4253"/>
      <w:jc w:val="center"/>
      <w:rPr>
        <w:rFonts w:ascii="Bookman Old Style" w:hAnsi="Bookman Old Style"/>
        <w:sz w:val="20"/>
        <w:szCs w:val="20"/>
      </w:rPr>
    </w:pPr>
    <w:r w:rsidRPr="0006003D">
      <w:rPr>
        <w:rFonts w:ascii="Arial Narrow" w:hAnsi="Arial Narrow" w:cs="Arial"/>
        <w:sz w:val="20"/>
        <w:szCs w:val="20"/>
      </w:rPr>
      <w:tab/>
    </w:r>
  </w:p>
  <w:p w14:paraId="10DAEF2E" w14:textId="77777777" w:rsidR="0026158E" w:rsidRPr="0026158E" w:rsidRDefault="0026158E" w:rsidP="0026158E">
    <w:pPr>
      <w:ind w:left="4253"/>
      <w:jc w:val="center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A7BD8"/>
    <w:multiLevelType w:val="hybridMultilevel"/>
    <w:tmpl w:val="4C34D5BC"/>
    <w:lvl w:ilvl="0" w:tplc="15B87F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1418"/>
    <w:multiLevelType w:val="hybridMultilevel"/>
    <w:tmpl w:val="56D8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5D68"/>
    <w:multiLevelType w:val="hybridMultilevel"/>
    <w:tmpl w:val="56A0BE6E"/>
    <w:lvl w:ilvl="0" w:tplc="BD9455C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580581"/>
    <w:multiLevelType w:val="hybridMultilevel"/>
    <w:tmpl w:val="BE94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0083"/>
    <w:multiLevelType w:val="hybridMultilevel"/>
    <w:tmpl w:val="3284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B79C5"/>
    <w:multiLevelType w:val="hybridMultilevel"/>
    <w:tmpl w:val="176E2906"/>
    <w:lvl w:ilvl="0" w:tplc="067C093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EE77E96"/>
    <w:multiLevelType w:val="hybridMultilevel"/>
    <w:tmpl w:val="9F062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02913"/>
    <w:multiLevelType w:val="hybridMultilevel"/>
    <w:tmpl w:val="D3A4F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802DE"/>
    <w:multiLevelType w:val="hybridMultilevel"/>
    <w:tmpl w:val="B4D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15C9A"/>
    <w:multiLevelType w:val="multilevel"/>
    <w:tmpl w:val="9BEC5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8B6376"/>
    <w:multiLevelType w:val="hybridMultilevel"/>
    <w:tmpl w:val="0810A4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D35179"/>
    <w:multiLevelType w:val="hybridMultilevel"/>
    <w:tmpl w:val="9422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B3E69"/>
    <w:multiLevelType w:val="hybridMultilevel"/>
    <w:tmpl w:val="218A1C18"/>
    <w:lvl w:ilvl="0" w:tplc="067C0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07AEF"/>
    <w:multiLevelType w:val="hybridMultilevel"/>
    <w:tmpl w:val="65E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34DC4"/>
    <w:multiLevelType w:val="multilevel"/>
    <w:tmpl w:val="5846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B8C38BB"/>
    <w:multiLevelType w:val="hybridMultilevel"/>
    <w:tmpl w:val="4ADC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F6825"/>
    <w:multiLevelType w:val="hybridMultilevel"/>
    <w:tmpl w:val="25244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B1543B"/>
    <w:multiLevelType w:val="hybridMultilevel"/>
    <w:tmpl w:val="3536AF96"/>
    <w:lvl w:ilvl="0" w:tplc="A9D855E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E7D665F"/>
    <w:multiLevelType w:val="hybridMultilevel"/>
    <w:tmpl w:val="5FFE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17"/>
  </w:num>
  <w:num w:numId="9">
    <w:abstractNumId w:val="12"/>
  </w:num>
  <w:num w:numId="10">
    <w:abstractNumId w:val="5"/>
  </w:num>
  <w:num w:numId="11">
    <w:abstractNumId w:val="2"/>
  </w:num>
  <w:num w:numId="12">
    <w:abstractNumId w:val="10"/>
  </w:num>
  <w:num w:numId="13">
    <w:abstractNumId w:val="3"/>
  </w:num>
  <w:num w:numId="14">
    <w:abstractNumId w:val="15"/>
  </w:num>
  <w:num w:numId="15">
    <w:abstractNumId w:val="11"/>
  </w:num>
  <w:num w:numId="16">
    <w:abstractNumId w:val="14"/>
  </w:num>
  <w:num w:numId="17">
    <w:abstractNumId w:val="16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31"/>
    <w:rsid w:val="000117C3"/>
    <w:rsid w:val="00040CB5"/>
    <w:rsid w:val="00042D7A"/>
    <w:rsid w:val="0004327E"/>
    <w:rsid w:val="000447C9"/>
    <w:rsid w:val="0006003D"/>
    <w:rsid w:val="000618EF"/>
    <w:rsid w:val="00064AFA"/>
    <w:rsid w:val="0006511C"/>
    <w:rsid w:val="00092585"/>
    <w:rsid w:val="00094C2A"/>
    <w:rsid w:val="000A6350"/>
    <w:rsid w:val="000B194E"/>
    <w:rsid w:val="000D229D"/>
    <w:rsid w:val="000E392D"/>
    <w:rsid w:val="000F559B"/>
    <w:rsid w:val="0010063E"/>
    <w:rsid w:val="00104E8E"/>
    <w:rsid w:val="00115302"/>
    <w:rsid w:val="001432A3"/>
    <w:rsid w:val="001449B2"/>
    <w:rsid w:val="001561FF"/>
    <w:rsid w:val="001576CB"/>
    <w:rsid w:val="00173642"/>
    <w:rsid w:val="001745B4"/>
    <w:rsid w:val="00192622"/>
    <w:rsid w:val="001B6F75"/>
    <w:rsid w:val="001D5309"/>
    <w:rsid w:val="001D5386"/>
    <w:rsid w:val="001E7817"/>
    <w:rsid w:val="00203AFC"/>
    <w:rsid w:val="00204ADB"/>
    <w:rsid w:val="002162F7"/>
    <w:rsid w:val="00224323"/>
    <w:rsid w:val="00227F03"/>
    <w:rsid w:val="002311EB"/>
    <w:rsid w:val="0026158E"/>
    <w:rsid w:val="00270226"/>
    <w:rsid w:val="002744BB"/>
    <w:rsid w:val="00286914"/>
    <w:rsid w:val="00286E0B"/>
    <w:rsid w:val="002A77F0"/>
    <w:rsid w:val="002B0477"/>
    <w:rsid w:val="002B09F2"/>
    <w:rsid w:val="002C2A2D"/>
    <w:rsid w:val="002C321C"/>
    <w:rsid w:val="002C3EAE"/>
    <w:rsid w:val="002C4993"/>
    <w:rsid w:val="002F1FA3"/>
    <w:rsid w:val="003108CF"/>
    <w:rsid w:val="003217B8"/>
    <w:rsid w:val="003402BC"/>
    <w:rsid w:val="00340CA4"/>
    <w:rsid w:val="00346079"/>
    <w:rsid w:val="00346908"/>
    <w:rsid w:val="0035597C"/>
    <w:rsid w:val="00376D70"/>
    <w:rsid w:val="003938A9"/>
    <w:rsid w:val="0039465C"/>
    <w:rsid w:val="0039472C"/>
    <w:rsid w:val="00395FFD"/>
    <w:rsid w:val="003A18FF"/>
    <w:rsid w:val="003A6FC9"/>
    <w:rsid w:val="003C0E14"/>
    <w:rsid w:val="003D2377"/>
    <w:rsid w:val="003E25A5"/>
    <w:rsid w:val="003F67B5"/>
    <w:rsid w:val="0040621F"/>
    <w:rsid w:val="004069B7"/>
    <w:rsid w:val="00411B0F"/>
    <w:rsid w:val="00414BA7"/>
    <w:rsid w:val="00433741"/>
    <w:rsid w:val="0044038C"/>
    <w:rsid w:val="00450B08"/>
    <w:rsid w:val="00457575"/>
    <w:rsid w:val="00481D6B"/>
    <w:rsid w:val="004869A7"/>
    <w:rsid w:val="00497D7B"/>
    <w:rsid w:val="004A1F11"/>
    <w:rsid w:val="004B739E"/>
    <w:rsid w:val="004C7C08"/>
    <w:rsid w:val="004D53ED"/>
    <w:rsid w:val="004F53E5"/>
    <w:rsid w:val="00515084"/>
    <w:rsid w:val="005312D5"/>
    <w:rsid w:val="00541FF2"/>
    <w:rsid w:val="00546F97"/>
    <w:rsid w:val="00551DAC"/>
    <w:rsid w:val="005521CB"/>
    <w:rsid w:val="0055310B"/>
    <w:rsid w:val="00553EBC"/>
    <w:rsid w:val="00556A04"/>
    <w:rsid w:val="005648FB"/>
    <w:rsid w:val="005862EB"/>
    <w:rsid w:val="00586B1D"/>
    <w:rsid w:val="00590B31"/>
    <w:rsid w:val="005A02E6"/>
    <w:rsid w:val="005B0C20"/>
    <w:rsid w:val="005B1431"/>
    <w:rsid w:val="005C3AA0"/>
    <w:rsid w:val="005E2BF8"/>
    <w:rsid w:val="005E59D0"/>
    <w:rsid w:val="005E7113"/>
    <w:rsid w:val="00614E69"/>
    <w:rsid w:val="006317D8"/>
    <w:rsid w:val="0064058B"/>
    <w:rsid w:val="00641C1F"/>
    <w:rsid w:val="00645AE1"/>
    <w:rsid w:val="00650706"/>
    <w:rsid w:val="00673107"/>
    <w:rsid w:val="00680999"/>
    <w:rsid w:val="00691C2B"/>
    <w:rsid w:val="00692E7E"/>
    <w:rsid w:val="006B46FD"/>
    <w:rsid w:val="006B60CB"/>
    <w:rsid w:val="006B7E02"/>
    <w:rsid w:val="006D0736"/>
    <w:rsid w:val="006D090F"/>
    <w:rsid w:val="006D1E21"/>
    <w:rsid w:val="006D2D23"/>
    <w:rsid w:val="006E0693"/>
    <w:rsid w:val="007138FA"/>
    <w:rsid w:val="00723256"/>
    <w:rsid w:val="0072575C"/>
    <w:rsid w:val="007314E1"/>
    <w:rsid w:val="00734D31"/>
    <w:rsid w:val="00740D0A"/>
    <w:rsid w:val="007503EA"/>
    <w:rsid w:val="00750752"/>
    <w:rsid w:val="007524AE"/>
    <w:rsid w:val="007867E6"/>
    <w:rsid w:val="007A5BAA"/>
    <w:rsid w:val="007B1B24"/>
    <w:rsid w:val="007B6B8C"/>
    <w:rsid w:val="007E2B22"/>
    <w:rsid w:val="007E3C84"/>
    <w:rsid w:val="007E3DDC"/>
    <w:rsid w:val="007E4752"/>
    <w:rsid w:val="007E557E"/>
    <w:rsid w:val="0081254E"/>
    <w:rsid w:val="0081273A"/>
    <w:rsid w:val="00824E46"/>
    <w:rsid w:val="00825F8A"/>
    <w:rsid w:val="00831791"/>
    <w:rsid w:val="00832B6C"/>
    <w:rsid w:val="00842AFA"/>
    <w:rsid w:val="00864DA5"/>
    <w:rsid w:val="00870EA1"/>
    <w:rsid w:val="00874C78"/>
    <w:rsid w:val="008957C3"/>
    <w:rsid w:val="008A0031"/>
    <w:rsid w:val="00901AED"/>
    <w:rsid w:val="00914CC2"/>
    <w:rsid w:val="00921206"/>
    <w:rsid w:val="009258F0"/>
    <w:rsid w:val="00963685"/>
    <w:rsid w:val="00973D06"/>
    <w:rsid w:val="00981E2F"/>
    <w:rsid w:val="00985165"/>
    <w:rsid w:val="00991095"/>
    <w:rsid w:val="009A106D"/>
    <w:rsid w:val="009D2CC6"/>
    <w:rsid w:val="009E50DD"/>
    <w:rsid w:val="00A0686F"/>
    <w:rsid w:val="00A1110D"/>
    <w:rsid w:val="00A1114A"/>
    <w:rsid w:val="00A146E7"/>
    <w:rsid w:val="00A166AF"/>
    <w:rsid w:val="00A24992"/>
    <w:rsid w:val="00A51D39"/>
    <w:rsid w:val="00A64488"/>
    <w:rsid w:val="00A65146"/>
    <w:rsid w:val="00A71A75"/>
    <w:rsid w:val="00A71DB5"/>
    <w:rsid w:val="00A86FA4"/>
    <w:rsid w:val="00A95AF4"/>
    <w:rsid w:val="00A960CA"/>
    <w:rsid w:val="00AA0113"/>
    <w:rsid w:val="00AA127C"/>
    <w:rsid w:val="00AA6FE7"/>
    <w:rsid w:val="00AB4B0E"/>
    <w:rsid w:val="00AD1B0F"/>
    <w:rsid w:val="00AD519B"/>
    <w:rsid w:val="00AF270C"/>
    <w:rsid w:val="00B026D2"/>
    <w:rsid w:val="00B03C90"/>
    <w:rsid w:val="00B25E70"/>
    <w:rsid w:val="00B31809"/>
    <w:rsid w:val="00B4108F"/>
    <w:rsid w:val="00B75553"/>
    <w:rsid w:val="00B760A1"/>
    <w:rsid w:val="00B82E24"/>
    <w:rsid w:val="00BA0DF9"/>
    <w:rsid w:val="00BB77C1"/>
    <w:rsid w:val="00BC2F06"/>
    <w:rsid w:val="00BE4415"/>
    <w:rsid w:val="00BF46C4"/>
    <w:rsid w:val="00C07D3F"/>
    <w:rsid w:val="00C07DC7"/>
    <w:rsid w:val="00C16730"/>
    <w:rsid w:val="00C23B8E"/>
    <w:rsid w:val="00C401FD"/>
    <w:rsid w:val="00C4532B"/>
    <w:rsid w:val="00C52B69"/>
    <w:rsid w:val="00C56324"/>
    <w:rsid w:val="00C60465"/>
    <w:rsid w:val="00C6309C"/>
    <w:rsid w:val="00C7548A"/>
    <w:rsid w:val="00C77765"/>
    <w:rsid w:val="00CC74BD"/>
    <w:rsid w:val="00CD58EE"/>
    <w:rsid w:val="00CD6DB2"/>
    <w:rsid w:val="00CE596D"/>
    <w:rsid w:val="00CE748E"/>
    <w:rsid w:val="00D07145"/>
    <w:rsid w:val="00D13F2D"/>
    <w:rsid w:val="00D300D7"/>
    <w:rsid w:val="00D36876"/>
    <w:rsid w:val="00D62417"/>
    <w:rsid w:val="00D80028"/>
    <w:rsid w:val="00D84CF5"/>
    <w:rsid w:val="00D904E2"/>
    <w:rsid w:val="00DA1E47"/>
    <w:rsid w:val="00DD7368"/>
    <w:rsid w:val="00DF4016"/>
    <w:rsid w:val="00E129F9"/>
    <w:rsid w:val="00E23415"/>
    <w:rsid w:val="00E250BE"/>
    <w:rsid w:val="00E33FC8"/>
    <w:rsid w:val="00E434A3"/>
    <w:rsid w:val="00E43E41"/>
    <w:rsid w:val="00E45235"/>
    <w:rsid w:val="00E47BEE"/>
    <w:rsid w:val="00E47D8D"/>
    <w:rsid w:val="00E739F9"/>
    <w:rsid w:val="00EA26D8"/>
    <w:rsid w:val="00EB1F8F"/>
    <w:rsid w:val="00EB6D4E"/>
    <w:rsid w:val="00EC54F1"/>
    <w:rsid w:val="00ED1D44"/>
    <w:rsid w:val="00EE71A6"/>
    <w:rsid w:val="00EF1B31"/>
    <w:rsid w:val="00EF360D"/>
    <w:rsid w:val="00F01E25"/>
    <w:rsid w:val="00F0417E"/>
    <w:rsid w:val="00F0665A"/>
    <w:rsid w:val="00F174D8"/>
    <w:rsid w:val="00F5170B"/>
    <w:rsid w:val="00F578EB"/>
    <w:rsid w:val="00F614A8"/>
    <w:rsid w:val="00F6345A"/>
    <w:rsid w:val="00F634EA"/>
    <w:rsid w:val="00F637CC"/>
    <w:rsid w:val="00F71E98"/>
    <w:rsid w:val="00F74A44"/>
    <w:rsid w:val="00F75131"/>
    <w:rsid w:val="00F751C1"/>
    <w:rsid w:val="00F75F00"/>
    <w:rsid w:val="00F8416A"/>
    <w:rsid w:val="00F8430C"/>
    <w:rsid w:val="00FA5F0E"/>
    <w:rsid w:val="00FB18E0"/>
    <w:rsid w:val="00FB5220"/>
    <w:rsid w:val="00FB6FC8"/>
    <w:rsid w:val="00FC570D"/>
    <w:rsid w:val="00FD191D"/>
    <w:rsid w:val="00FD47A4"/>
    <w:rsid w:val="00FE255B"/>
    <w:rsid w:val="00FF0A98"/>
    <w:rsid w:val="00FF10E4"/>
    <w:rsid w:val="00FF17C7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35EC5"/>
  <w15:docId w15:val="{37B679CB-131C-4D21-AE7E-0541CAE5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77"/>
  </w:style>
  <w:style w:type="paragraph" w:styleId="Nagwek2">
    <w:name w:val="heading 2"/>
    <w:basedOn w:val="Normalny"/>
    <w:link w:val="Nagwek2Znak"/>
    <w:uiPriority w:val="9"/>
    <w:qFormat/>
    <w:rsid w:val="00D8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31"/>
  </w:style>
  <w:style w:type="paragraph" w:styleId="Stopka">
    <w:name w:val="footer"/>
    <w:basedOn w:val="Normalny"/>
    <w:link w:val="Stopka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31"/>
  </w:style>
  <w:style w:type="paragraph" w:styleId="Tekstdymka">
    <w:name w:val="Balloon Text"/>
    <w:basedOn w:val="Normalny"/>
    <w:link w:val="TekstdymkaZnak"/>
    <w:uiPriority w:val="99"/>
    <w:semiHidden/>
    <w:unhideWhenUsed/>
    <w:rsid w:val="00E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6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0693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14E6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84CF5"/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4CF5"/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styleId="Pogrubienie">
    <w:name w:val="Strong"/>
    <w:basedOn w:val="Domylnaczcionkaakapitu"/>
    <w:uiPriority w:val="22"/>
    <w:qFormat/>
    <w:rsid w:val="00D84CF5"/>
    <w:rPr>
      <w:b w:val="0"/>
      <w:bCs w:val="0"/>
      <w:i w:val="0"/>
      <w:iCs w:val="0"/>
    </w:rPr>
  </w:style>
  <w:style w:type="character" w:customStyle="1" w:styleId="Demers">
    <w:name w:val="Demers"/>
    <w:semiHidden/>
    <w:rsid w:val="005862EB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158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1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F270C"/>
    <w:rPr>
      <w:b/>
      <w:bCs/>
      <w:i w:val="0"/>
      <w:iCs w:val="0"/>
    </w:rPr>
  </w:style>
  <w:style w:type="character" w:customStyle="1" w:styleId="st1">
    <w:name w:val="st1"/>
    <w:basedOn w:val="Domylnaczcionkaakapitu"/>
    <w:rsid w:val="00AF270C"/>
  </w:style>
  <w:style w:type="paragraph" w:customStyle="1" w:styleId="Default">
    <w:name w:val="Default"/>
    <w:rsid w:val="00825F8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5C5C5"/>
                    <w:bottom w:val="none" w:sz="0" w:space="0" w:color="auto"/>
                    <w:right w:val="dotted" w:sz="6" w:space="0" w:color="C5C5C5"/>
                  </w:divBdr>
                  <w:divsChild>
                    <w:div w:id="101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otr.malarski@koleje-wielkopolskie.co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&#322;nomocnik@koleje-wielkopolskie.com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2C218FBFC764D85E8C7BD601AD95A" ma:contentTypeVersion="0" ma:contentTypeDescription="Utwórz nowy dokument." ma:contentTypeScope="" ma:versionID="a1f9b2daca962e098074d516e815893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B17E-4D12-4736-9D6E-A7A8A4D2968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094313-F55B-488A-94D3-98B991D7C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0F2E3-6BA8-4FC3-9373-8379519B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EEE25B-E070-4277-A9FF-53B0F6F9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p-sam</dc:creator>
  <cp:lastModifiedBy>Patrycja Majchrzak</cp:lastModifiedBy>
  <cp:revision>4</cp:revision>
  <cp:lastPrinted>2020-06-05T11:16:00Z</cp:lastPrinted>
  <dcterms:created xsi:type="dcterms:W3CDTF">2019-06-06T06:45:00Z</dcterms:created>
  <dcterms:modified xsi:type="dcterms:W3CDTF">2020-06-05T11:17:00Z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0x010100C632C218FBFC764D85E8C7BD601AD95A</vt:lpwstr>
  </property>
</Properties>
</file>